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65CE5" w14:textId="0DA4EBFC" w:rsidR="00550FF2" w:rsidRPr="004A184B" w:rsidRDefault="00550FF2" w:rsidP="008A6A03">
      <w:pPr>
        <w:tabs>
          <w:tab w:val="left" w:pos="284"/>
        </w:tabs>
        <w:spacing w:after="0" w:line="312" w:lineRule="auto"/>
        <w:jc w:val="right"/>
        <w:rPr>
          <w:rFonts w:ascii="Arial Narrow" w:hAnsi="Arial Narrow" w:cs="Times New Roman"/>
          <w:color w:val="000000"/>
          <w:sz w:val="24"/>
          <w:szCs w:val="24"/>
        </w:rPr>
      </w:pPr>
      <w:bookmarkStart w:id="0" w:name="_Hlk122506356"/>
      <w:r w:rsidRPr="004A184B">
        <w:rPr>
          <w:rFonts w:ascii="Arial Narrow" w:hAnsi="Arial Narrow" w:cs="Times New Roman"/>
          <w:color w:val="000000"/>
          <w:sz w:val="24"/>
          <w:szCs w:val="24"/>
        </w:rPr>
        <w:t xml:space="preserve">Załącznik nr 9 do umowy </w:t>
      </w:r>
      <w:r w:rsidRPr="004A184B">
        <w:rPr>
          <w:rFonts w:ascii="Arial Narrow" w:hAnsi="Arial Narrow" w:cs="Times New Roman"/>
          <w:b/>
          <w:bCs/>
          <w:color w:val="000000"/>
          <w:sz w:val="24"/>
          <w:szCs w:val="24"/>
        </w:rPr>
        <w:t xml:space="preserve">Nr </w:t>
      </w:r>
      <w:r w:rsidR="00B05CA4">
        <w:rPr>
          <w:rFonts w:ascii="Arial Narrow" w:hAnsi="Arial Narrow" w:cs="Times New Roman"/>
          <w:b/>
          <w:bCs/>
          <w:color w:val="000000"/>
          <w:sz w:val="24"/>
          <w:szCs w:val="24"/>
        </w:rPr>
        <w:t>776</w:t>
      </w:r>
      <w:r w:rsidRPr="004A184B">
        <w:rPr>
          <w:rFonts w:ascii="Arial Narrow" w:hAnsi="Arial Narrow" w:cs="Times New Roman"/>
          <w:color w:val="000000"/>
          <w:sz w:val="24"/>
          <w:szCs w:val="24"/>
        </w:rPr>
        <w:t xml:space="preserve"> z dnia </w:t>
      </w:r>
      <w:r w:rsidR="00B05CA4">
        <w:rPr>
          <w:rFonts w:ascii="Arial Narrow" w:hAnsi="Arial Narrow" w:cs="Times New Roman"/>
          <w:color w:val="000000"/>
          <w:sz w:val="24"/>
          <w:szCs w:val="24"/>
        </w:rPr>
        <w:t>2024-04-03</w:t>
      </w:r>
      <w:bookmarkStart w:id="1" w:name="_GoBack"/>
      <w:bookmarkEnd w:id="1"/>
    </w:p>
    <w:p w14:paraId="34768C3E" w14:textId="77777777" w:rsidR="00550FF2" w:rsidRPr="004A184B" w:rsidRDefault="00550FF2" w:rsidP="008A6A03">
      <w:pPr>
        <w:tabs>
          <w:tab w:val="left" w:pos="284"/>
        </w:tabs>
        <w:spacing w:after="0" w:line="312" w:lineRule="auto"/>
        <w:rPr>
          <w:rFonts w:ascii="Arial Narrow" w:hAnsi="Arial Narrow" w:cs="Times New Roman"/>
          <w:b/>
          <w:color w:val="000000"/>
          <w:sz w:val="16"/>
          <w:szCs w:val="16"/>
        </w:rPr>
      </w:pPr>
    </w:p>
    <w:p w14:paraId="63CE79E6" w14:textId="77777777" w:rsidR="00550FF2" w:rsidRPr="004A184B" w:rsidRDefault="00550FF2" w:rsidP="004A184B">
      <w:pPr>
        <w:spacing w:after="0" w:line="240" w:lineRule="auto"/>
        <w:contextualSpacing/>
        <w:jc w:val="center"/>
        <w:rPr>
          <w:rFonts w:ascii="Arial Narrow" w:hAnsi="Arial Narrow" w:cs="Times New Roman"/>
          <w:b/>
          <w:sz w:val="24"/>
          <w:szCs w:val="24"/>
        </w:rPr>
      </w:pPr>
      <w:r w:rsidRPr="004A184B">
        <w:rPr>
          <w:rFonts w:ascii="Arial Narrow" w:hAnsi="Arial Narrow" w:cs="Times New Roman"/>
          <w:b/>
          <w:sz w:val="24"/>
          <w:szCs w:val="24"/>
        </w:rPr>
        <w:t>KLAUZULA INFORMACYJNA</w:t>
      </w:r>
    </w:p>
    <w:p w14:paraId="03275190" w14:textId="77777777" w:rsidR="00550FF2" w:rsidRPr="004A184B" w:rsidRDefault="00550FF2" w:rsidP="004A184B">
      <w:pPr>
        <w:tabs>
          <w:tab w:val="left" w:pos="284"/>
        </w:tabs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  <w:proofErr w:type="gramStart"/>
      <w:r w:rsidRPr="004A184B">
        <w:rPr>
          <w:rFonts w:ascii="Arial Narrow" w:hAnsi="Arial Narrow" w:cs="Times New Roman"/>
          <w:b/>
          <w:sz w:val="24"/>
          <w:szCs w:val="24"/>
        </w:rPr>
        <w:t>dla</w:t>
      </w:r>
      <w:proofErr w:type="gramEnd"/>
      <w:r w:rsidRPr="004A184B">
        <w:rPr>
          <w:rFonts w:ascii="Arial Narrow" w:hAnsi="Arial Narrow" w:cs="Times New Roman"/>
          <w:b/>
          <w:sz w:val="24"/>
          <w:szCs w:val="24"/>
        </w:rPr>
        <w:t xml:space="preserve"> pracowników, współpracowników i reprezentantów strony umowy</w:t>
      </w:r>
    </w:p>
    <w:p w14:paraId="1670AF19" w14:textId="68C816C5" w:rsidR="00550FF2" w:rsidRPr="004A184B" w:rsidRDefault="00550FF2" w:rsidP="004A184B">
      <w:pPr>
        <w:tabs>
          <w:tab w:val="left" w:pos="284"/>
        </w:tabs>
        <w:spacing w:after="0" w:line="240" w:lineRule="auto"/>
        <w:jc w:val="center"/>
        <w:rPr>
          <w:rFonts w:ascii="Arial Narrow" w:hAnsi="Arial Narrow" w:cs="Times New Roman"/>
          <w:b/>
          <w:color w:val="000000"/>
          <w:sz w:val="24"/>
          <w:szCs w:val="24"/>
        </w:rPr>
      </w:pPr>
      <w:r w:rsidRPr="004A184B">
        <w:rPr>
          <w:rFonts w:ascii="Arial Narrow" w:hAnsi="Arial Narrow" w:cs="Times New Roman"/>
          <w:b/>
          <w:sz w:val="24"/>
          <w:szCs w:val="24"/>
        </w:rPr>
        <w:t xml:space="preserve">OOW – ostatecznego odbiorcy wsparcia </w:t>
      </w:r>
      <w:r w:rsidRPr="004A184B">
        <w:rPr>
          <w:rFonts w:ascii="Arial Narrow" w:hAnsi="Arial Narrow" w:cs="Times New Roman"/>
          <w:b/>
          <w:sz w:val="24"/>
          <w:szCs w:val="24"/>
        </w:rPr>
        <w:br/>
        <w:t xml:space="preserve">w Programie </w:t>
      </w:r>
      <w:r w:rsidR="003F3524" w:rsidRPr="004A184B">
        <w:rPr>
          <w:rFonts w:ascii="Arial Narrow" w:hAnsi="Arial Narrow" w:cs="Times New Roman"/>
          <w:b/>
          <w:sz w:val="24"/>
          <w:szCs w:val="24"/>
        </w:rPr>
        <w:t>Aktywny Maluch</w:t>
      </w:r>
      <w:r w:rsidRPr="004A184B">
        <w:rPr>
          <w:rFonts w:ascii="Arial Narrow" w:hAnsi="Arial Narrow" w:cs="Times New Roman"/>
          <w:b/>
          <w:sz w:val="24"/>
          <w:szCs w:val="24"/>
        </w:rPr>
        <w:t xml:space="preserve"> 2022-2029</w:t>
      </w:r>
    </w:p>
    <w:p w14:paraId="419A48CA" w14:textId="77777777" w:rsidR="00550FF2" w:rsidRPr="004A184B" w:rsidRDefault="00550FF2" w:rsidP="004A184B">
      <w:pPr>
        <w:tabs>
          <w:tab w:val="left" w:pos="284"/>
        </w:tabs>
        <w:spacing w:after="0" w:line="240" w:lineRule="auto"/>
        <w:jc w:val="center"/>
        <w:rPr>
          <w:rFonts w:ascii="Arial Narrow" w:hAnsi="Arial Narrow" w:cs="Times New Roman"/>
          <w:b/>
          <w:color w:val="000000"/>
          <w:sz w:val="16"/>
          <w:szCs w:val="16"/>
        </w:rPr>
      </w:pPr>
    </w:p>
    <w:p w14:paraId="56E73C6E" w14:textId="168A0712" w:rsidR="00550FF2" w:rsidRPr="004A184B" w:rsidRDefault="00550FF2" w:rsidP="004A184B">
      <w:pPr>
        <w:tabs>
          <w:tab w:val="left" w:pos="284"/>
        </w:tabs>
        <w:spacing w:after="0" w:line="240" w:lineRule="auto"/>
        <w:jc w:val="both"/>
        <w:rPr>
          <w:rFonts w:ascii="Arial Narrow" w:hAnsi="Arial Narrow" w:cs="Times New Roman"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color w:val="000000"/>
          <w:sz w:val="23"/>
          <w:szCs w:val="23"/>
        </w:rPr>
        <w:t>Na podstawie art. 14 Rozporządzenia Parlamentu Europejskiego i Rady (UE) 2016/679 z dnia 27 kwietnia 2016 r. w</w:t>
      </w:r>
      <w:r w:rsidR="004A184B">
        <w:rPr>
          <w:rFonts w:ascii="Arial Narrow" w:hAnsi="Arial Narrow" w:cs="Times New Roman"/>
          <w:color w:val="000000"/>
          <w:sz w:val="23"/>
          <w:szCs w:val="23"/>
        </w:rPr>
        <w:t> </w:t>
      </w:r>
      <w:r w:rsidRPr="004A184B">
        <w:rPr>
          <w:rFonts w:ascii="Arial Narrow" w:hAnsi="Arial Narrow" w:cs="Times New Roman"/>
          <w:color w:val="000000"/>
          <w:sz w:val="23"/>
          <w:szCs w:val="23"/>
        </w:rPr>
        <w:t xml:space="preserve">sprawie ochrony osób fizycznych w związku z przetwarzaniem danych osobowych i w sprawie swobodnego przepływu takich danych oraz uchylenia dyrektywy 95/46/WE (Dz.U. L 119 z 4.5.2016, </w:t>
      </w:r>
      <w:proofErr w:type="gramStart"/>
      <w:r w:rsidRPr="004A184B">
        <w:rPr>
          <w:rFonts w:ascii="Arial Narrow" w:hAnsi="Arial Narrow" w:cs="Times New Roman"/>
          <w:color w:val="000000"/>
          <w:sz w:val="23"/>
          <w:szCs w:val="23"/>
        </w:rPr>
        <w:t>s</w:t>
      </w:r>
      <w:proofErr w:type="gramEnd"/>
      <w:r w:rsidRPr="004A184B">
        <w:rPr>
          <w:rFonts w:ascii="Arial Narrow" w:hAnsi="Arial Narrow" w:cs="Times New Roman"/>
          <w:color w:val="000000"/>
          <w:sz w:val="23"/>
          <w:szCs w:val="23"/>
        </w:rPr>
        <w:t xml:space="preserve">. 1; ze. </w:t>
      </w:r>
      <w:proofErr w:type="gramStart"/>
      <w:r w:rsidRPr="004A184B">
        <w:rPr>
          <w:rFonts w:ascii="Arial Narrow" w:hAnsi="Arial Narrow" w:cs="Times New Roman"/>
          <w:color w:val="000000"/>
          <w:sz w:val="23"/>
          <w:szCs w:val="23"/>
        </w:rPr>
        <w:t>zm</w:t>
      </w:r>
      <w:proofErr w:type="gramEnd"/>
      <w:r w:rsidRPr="004A184B">
        <w:rPr>
          <w:rFonts w:ascii="Arial Narrow" w:hAnsi="Arial Narrow" w:cs="Times New Roman"/>
          <w:color w:val="000000"/>
          <w:sz w:val="23"/>
          <w:szCs w:val="23"/>
        </w:rPr>
        <w:t>.), (zwanego dalej RODO), informujemy, że:</w:t>
      </w:r>
    </w:p>
    <w:p w14:paraId="00063A02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Administratorem Państwa danych osobowych jest Wojewoda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Lubelski  którego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siedzibą jest Lubelski Urząd Wojewódzki w Lublinie, ul. Spokojna 4, 20-914 Lublin;</w:t>
      </w:r>
    </w:p>
    <w:p w14:paraId="09EBFD60" w14:textId="1F63E325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w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sprawie ochrony swoich danych osobowych możecie się Państwo kontaktować z Inspektorem Ochrony Danych:</w:t>
      </w:r>
    </w:p>
    <w:p w14:paraId="3D640A84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listownie: ul. Spokojna 4, 20-914 Lublin,</w:t>
      </w:r>
    </w:p>
    <w:p w14:paraId="41F44BC1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telefonicznie: 81 74 24 111</w:t>
      </w:r>
    </w:p>
    <w:p w14:paraId="540AFEA8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oraz za pośrednictwem poczty elektronicznej: iod@lublin.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uw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.gov.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pl</w:t>
      </w:r>
      <w:proofErr w:type="gramEnd"/>
    </w:p>
    <w:p w14:paraId="44D8612D" w14:textId="560DBEE8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Państwa dane osobowe przetwarzane będą w celu realizacji zadań w ramach Programu rozwoju instytucji opieki nad dziećmi w wieku do lat 3 </w:t>
      </w:r>
      <w:r w:rsidR="00EF434D" w:rsidRPr="004A184B">
        <w:rPr>
          <w:rFonts w:ascii="Arial Narrow" w:hAnsi="Arial Narrow" w:cs="Times New Roman"/>
          <w:bCs/>
          <w:color w:val="000000"/>
          <w:sz w:val="23"/>
          <w:szCs w:val="23"/>
        </w:rPr>
        <w:t>Aktywny Maluch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2022-2029, wynikających z zawartej umowy,</w:t>
      </w:r>
    </w:p>
    <w:p w14:paraId="3C14D5A3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podstawę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prawną przetwarzania Państwa danych osobowych stanowi art. 6 ust. 1 lit. c RODO (przetwarzanie jest niezbędne do wypełnienia obowiązku prawnego ciążącego na administratorze), w związku z:</w:t>
      </w:r>
    </w:p>
    <w:p w14:paraId="0654A356" w14:textId="35A709DD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ustawą z dnia 17 lutego 2005 r. o informatyzacji działalności podmiotów realizujących zadania publiczne (Dz. U.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4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r. poz. 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307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),</w:t>
      </w:r>
    </w:p>
    <w:p w14:paraId="780ADAE7" w14:textId="483E0791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ustawą z dnia 6 grudnia 2006 r. o zasadach prowadzenia polityki rozwoju (Dz. U.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4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r. poz. 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326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, </w:t>
      </w:r>
      <w:r w:rsidR="004A184B">
        <w:rPr>
          <w:rFonts w:ascii="Arial Narrow" w:hAnsi="Arial Narrow" w:cs="Times New Roman"/>
          <w:bCs/>
          <w:color w:val="000000"/>
          <w:sz w:val="23"/>
          <w:szCs w:val="23"/>
        </w:rPr>
        <w:br/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z </w:t>
      </w:r>
      <w:proofErr w:type="spell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późn</w:t>
      </w:r>
      <w:proofErr w:type="spell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zm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.),</w:t>
      </w:r>
    </w:p>
    <w:p w14:paraId="537CC6C1" w14:textId="72C01480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ustawą z dnia 4 lutego 2011 r. o opiece nad dziećmi w wieku do lat 3 (Dz. U.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4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r., poz. </w:t>
      </w:r>
      <w:r w:rsidR="00A75C31" w:rsidRPr="004A184B">
        <w:rPr>
          <w:rFonts w:ascii="Arial Narrow" w:hAnsi="Arial Narrow" w:cs="Times New Roman"/>
          <w:bCs/>
          <w:color w:val="000000"/>
          <w:sz w:val="23"/>
          <w:szCs w:val="23"/>
        </w:rPr>
        <w:t>338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, z </w:t>
      </w:r>
      <w:proofErr w:type="spell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późn</w:t>
      </w:r>
      <w:proofErr w:type="spell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zm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.),</w:t>
      </w:r>
    </w:p>
    <w:p w14:paraId="74E1B73F" w14:textId="582D3E1A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ustawą z dnia 14 lipca 1983 r. o narodowym zasobie archiwalnym i archiwach (Dz. U.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2020 r. poz. 164, z</w:t>
      </w:r>
      <w:r w:rsidR="004A184B">
        <w:rPr>
          <w:rFonts w:ascii="Arial Narrow" w:hAnsi="Arial Narrow" w:cs="Times New Roman"/>
          <w:bCs/>
          <w:color w:val="000000"/>
          <w:sz w:val="23"/>
          <w:szCs w:val="23"/>
        </w:rPr>
        <w:t> </w:t>
      </w:r>
      <w:proofErr w:type="spell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późn</w:t>
      </w:r>
      <w:proofErr w:type="spell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zm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.),</w:t>
      </w:r>
    </w:p>
    <w:p w14:paraId="123FE3A0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art. 175 ustawą z dnia 27 sierpnia 2009 r. o finansach publicznych (Dz. U.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2023 r. poz. 1270, z </w:t>
      </w:r>
      <w:proofErr w:type="spell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późn</w:t>
      </w:r>
      <w:proofErr w:type="spell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.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zm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.),</w:t>
      </w:r>
    </w:p>
    <w:p w14:paraId="380C2ECB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ustawą z dnia 10 maja 2018 r. o ochronie danych osobowych (Dz. U. 2019 </w:t>
      </w: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r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. poz. 1781),</w:t>
      </w:r>
    </w:p>
    <w:p w14:paraId="466BE807" w14:textId="083D8445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Programem rozwoju instytucji opieki nad dziećmi w wieku do lat 3 </w:t>
      </w:r>
      <w:r w:rsidR="00814F02" w:rsidRPr="004A184B">
        <w:rPr>
          <w:rFonts w:ascii="Arial Narrow" w:hAnsi="Arial Narrow" w:cs="Times New Roman"/>
          <w:bCs/>
          <w:color w:val="000000"/>
          <w:sz w:val="23"/>
          <w:szCs w:val="23"/>
        </w:rPr>
        <w:t>Aktywny Maluch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2022– 2029;</w:t>
      </w:r>
    </w:p>
    <w:p w14:paraId="34B13CEB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zakres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Państwa danych osobowych objętych przetwarzaniem obejmuje: imię i nazwisko, adres e-mail, stanowisko służbowe i numer telefonu służbowego;</w:t>
      </w:r>
    </w:p>
    <w:p w14:paraId="0E7ADE30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odbiorcami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Państwa danych osobowych mogą być:</w:t>
      </w:r>
    </w:p>
    <w:p w14:paraId="1AAA909C" w14:textId="3B07F986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podmioty upoważnione do pozyskania Państwa danych osobowych w związku z realizacją Programu,</w:t>
      </w:r>
    </w:p>
    <w:p w14:paraId="1C7A7ADA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podmioty upoważnione do pozyskania Państwa danych osobowych na podstawie odpowiednich przepisów prawa,</w:t>
      </w:r>
    </w:p>
    <w:p w14:paraId="21C7D04B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podmioty, które przetwarzają Państwa dane osobowe w imieniu Wojewody Lubelskiego na podstawie zawartej umowy powierzenia przetwarzania danych osobowych (tzw. podmioty przetwarzające);</w:t>
      </w:r>
    </w:p>
    <w:p w14:paraId="098E9196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Państwa dane osobowe będą przechowywane przez okres niezbędny do osiągnięcia celu, dla którego zostały zebrane, oraz przez okres wynikający z obowiązku archiwizacyjnego;</w:t>
      </w:r>
    </w:p>
    <w:p w14:paraId="3D73CDC8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przysługuje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Państwu:</w:t>
      </w:r>
    </w:p>
    <w:p w14:paraId="1EAA4488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prawo dostępu do treści swoich danych osobowych, na podstawie art. 15 RODO,</w:t>
      </w:r>
    </w:p>
    <w:p w14:paraId="0513C4D7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prawo do sprostowania danych osobowych, na podstawie art. 16 RODO,</w:t>
      </w:r>
    </w:p>
    <w:p w14:paraId="62731EC1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prawo do usunięcia danych osobowych, na podstawie art. 17 RODO, </w:t>
      </w:r>
    </w:p>
    <w:p w14:paraId="756FCA38" w14:textId="77777777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 xml:space="preserve">prawo do ograniczenia przetwarzania danych osobowych, na podstawie art. 18 RODO, </w:t>
      </w:r>
    </w:p>
    <w:p w14:paraId="5CADCD10" w14:textId="6FB33B7C" w:rsidR="00550FF2" w:rsidRPr="004A184B" w:rsidRDefault="00550FF2" w:rsidP="004A184B">
      <w:pPr>
        <w:pStyle w:val="Akapitzlist"/>
        <w:tabs>
          <w:tab w:val="left" w:pos="284"/>
          <w:tab w:val="left" w:pos="851"/>
        </w:tabs>
        <w:spacing w:after="0" w:line="240" w:lineRule="auto"/>
        <w:ind w:left="851" w:hanging="425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–</w:t>
      </w: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ab/>
        <w:t>prawo wniesienia sprzeciwu wobec przetwarzania danych osobowych, na podstawie art. 21 RODO</w:t>
      </w:r>
    </w:p>
    <w:p w14:paraId="12A0CF6F" w14:textId="77777777" w:rsidR="00550FF2" w:rsidRPr="004A184B" w:rsidRDefault="00550FF2" w:rsidP="004A184B">
      <w:pPr>
        <w:pStyle w:val="Akapitzlist"/>
        <w:tabs>
          <w:tab w:val="left" w:pos="284"/>
          <w:tab w:val="left" w:pos="1134"/>
        </w:tabs>
        <w:spacing w:after="0" w:line="240" w:lineRule="auto"/>
        <w:ind w:left="1134" w:hanging="708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jeśli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nie jest ono sprzeczne z przepisami prawa;</w:t>
      </w:r>
    </w:p>
    <w:p w14:paraId="3E428906" w14:textId="77777777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proofErr w:type="gramStart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macie</w:t>
      </w:r>
      <w:proofErr w:type="gramEnd"/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 xml:space="preserve"> Państwo również prawo wniesienia skargi do organu nadzorczego – Prezesa Urzędu Ochrony Danych Osobowych, ul. Stawki 2, 00-193 Warszawa, tel. 22 531-03-00, gdy uznacie, że przetwarzanie Państwa danych osobowych narusza przepisy RODO;</w:t>
      </w:r>
    </w:p>
    <w:p w14:paraId="198F91C2" w14:textId="3C8E016A" w:rsidR="00550FF2" w:rsidRPr="004A184B" w:rsidRDefault="00550FF2" w:rsidP="004A184B">
      <w:pPr>
        <w:pStyle w:val="Akapitzlist"/>
        <w:numPr>
          <w:ilvl w:val="0"/>
          <w:numId w:val="5"/>
        </w:numPr>
        <w:tabs>
          <w:tab w:val="left" w:pos="426"/>
        </w:tabs>
        <w:spacing w:before="240" w:after="0" w:line="240" w:lineRule="auto"/>
        <w:ind w:left="426" w:hanging="426"/>
        <w:jc w:val="both"/>
        <w:rPr>
          <w:rFonts w:ascii="Arial Narrow" w:hAnsi="Arial Narrow" w:cs="Times New Roman"/>
          <w:bCs/>
          <w:color w:val="000000"/>
          <w:sz w:val="23"/>
          <w:szCs w:val="23"/>
        </w:rPr>
      </w:pPr>
      <w:r w:rsidRPr="004A184B">
        <w:rPr>
          <w:rFonts w:ascii="Arial Narrow" w:hAnsi="Arial Narrow" w:cs="Times New Roman"/>
          <w:bCs/>
          <w:color w:val="000000"/>
          <w:sz w:val="23"/>
          <w:szCs w:val="23"/>
        </w:rPr>
        <w:t>Państwa dane osobowe nie będą podlegały zautomatyzowanemu podejmowaniu decyzji, w tym profilowaniu i nie będą przekazywane do państwa trzeciego lub organizacji międzynarodowej innej niż Unia Europejska.</w:t>
      </w:r>
    </w:p>
    <w:bookmarkEnd w:id="0"/>
    <w:p w14:paraId="33D78C81" w14:textId="267AE058" w:rsidR="00550FF2" w:rsidRPr="008A6A03" w:rsidRDefault="00550FF2" w:rsidP="004A184B">
      <w:pPr>
        <w:tabs>
          <w:tab w:val="left" w:pos="8895"/>
        </w:tabs>
        <w:rPr>
          <w:rFonts w:ascii="Times New Roman" w:hAnsi="Times New Roman" w:cs="Times New Roman"/>
          <w:sz w:val="24"/>
          <w:szCs w:val="24"/>
        </w:rPr>
      </w:pPr>
    </w:p>
    <w:sectPr w:rsidR="00550FF2" w:rsidRPr="008A6A03" w:rsidSect="004A184B">
      <w:footerReference w:type="default" r:id="rId8"/>
      <w:pgSz w:w="11906" w:h="16838"/>
      <w:pgMar w:top="709" w:right="707" w:bottom="794" w:left="1134" w:header="0" w:footer="49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41726" w14:textId="77777777" w:rsidR="00550FF2" w:rsidRDefault="00550FF2" w:rsidP="007D73F9">
      <w:pPr>
        <w:spacing w:after="0" w:line="240" w:lineRule="auto"/>
      </w:pPr>
      <w:r>
        <w:separator/>
      </w:r>
    </w:p>
  </w:endnote>
  <w:endnote w:type="continuationSeparator" w:id="0">
    <w:p w14:paraId="58E68ED3" w14:textId="77777777" w:rsidR="00550FF2" w:rsidRDefault="00550FF2" w:rsidP="007D7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F99B" w14:textId="19D66D46" w:rsidR="00550FF2" w:rsidRDefault="00B05CA4" w:rsidP="004A184B">
    <w:pPr>
      <w:pStyle w:val="Stopka"/>
      <w:jc w:val="center"/>
    </w:pPr>
    <w:r>
      <w:rPr>
        <w:noProof/>
      </w:rPr>
      <w:pict w14:anchorId="14C81E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5pt;height:45pt;visibility:visible;mso-wrap-style:square">
          <v:imagedata r:id="rId1" o:title="3d43ee2e-cdba-49fb-bccd-f0a711267a92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2FF2C" w14:textId="77777777" w:rsidR="00550FF2" w:rsidRDefault="00550FF2" w:rsidP="007D73F9">
      <w:pPr>
        <w:spacing w:after="0" w:line="240" w:lineRule="auto"/>
      </w:pPr>
      <w:r>
        <w:separator/>
      </w:r>
    </w:p>
  </w:footnote>
  <w:footnote w:type="continuationSeparator" w:id="0">
    <w:p w14:paraId="2F3DF479" w14:textId="77777777" w:rsidR="00550FF2" w:rsidRDefault="00550FF2" w:rsidP="007D73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00D54"/>
    <w:multiLevelType w:val="hybridMultilevel"/>
    <w:tmpl w:val="BFBC353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19E4679D"/>
    <w:multiLevelType w:val="hybridMultilevel"/>
    <w:tmpl w:val="A1D629D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700544"/>
    <w:multiLevelType w:val="hybridMultilevel"/>
    <w:tmpl w:val="7E3AEE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46127E"/>
    <w:multiLevelType w:val="hybridMultilevel"/>
    <w:tmpl w:val="5FCE011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F2B2854"/>
    <w:multiLevelType w:val="hybridMultilevel"/>
    <w:tmpl w:val="3D1EFBE0"/>
    <w:lvl w:ilvl="0" w:tplc="7CC87B0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9B57B85"/>
    <w:multiLevelType w:val="hybridMultilevel"/>
    <w:tmpl w:val="DB16657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E91C75"/>
    <w:multiLevelType w:val="hybridMultilevel"/>
    <w:tmpl w:val="F87A1B0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EA6279"/>
    <w:multiLevelType w:val="hybridMultilevel"/>
    <w:tmpl w:val="2B4ED2DC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1AD42DC"/>
    <w:multiLevelType w:val="hybridMultilevel"/>
    <w:tmpl w:val="1B0AA1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731F0C"/>
    <w:multiLevelType w:val="hybridMultilevel"/>
    <w:tmpl w:val="96E8DD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73F9"/>
    <w:rsid w:val="00037016"/>
    <w:rsid w:val="00040066"/>
    <w:rsid w:val="00040967"/>
    <w:rsid w:val="000639F6"/>
    <w:rsid w:val="000B1D73"/>
    <w:rsid w:val="00112444"/>
    <w:rsid w:val="00131F8D"/>
    <w:rsid w:val="00153B7A"/>
    <w:rsid w:val="00172690"/>
    <w:rsid w:val="0017537D"/>
    <w:rsid w:val="001A14BB"/>
    <w:rsid w:val="001B6804"/>
    <w:rsid w:val="001C39D3"/>
    <w:rsid w:val="001C4D1E"/>
    <w:rsid w:val="001D4B34"/>
    <w:rsid w:val="001F72AD"/>
    <w:rsid w:val="00222C09"/>
    <w:rsid w:val="00243463"/>
    <w:rsid w:val="003079AB"/>
    <w:rsid w:val="003406DA"/>
    <w:rsid w:val="00341A51"/>
    <w:rsid w:val="0036229B"/>
    <w:rsid w:val="00373DAA"/>
    <w:rsid w:val="00376326"/>
    <w:rsid w:val="003959FC"/>
    <w:rsid w:val="003D34C0"/>
    <w:rsid w:val="003E069C"/>
    <w:rsid w:val="003E20E0"/>
    <w:rsid w:val="003F3524"/>
    <w:rsid w:val="0040544F"/>
    <w:rsid w:val="00412F53"/>
    <w:rsid w:val="00442196"/>
    <w:rsid w:val="00461E87"/>
    <w:rsid w:val="004A184B"/>
    <w:rsid w:val="004C41DF"/>
    <w:rsid w:val="004C5F14"/>
    <w:rsid w:val="004F15C2"/>
    <w:rsid w:val="00530E1B"/>
    <w:rsid w:val="0053723D"/>
    <w:rsid w:val="00540F4B"/>
    <w:rsid w:val="00550FF2"/>
    <w:rsid w:val="005B64C3"/>
    <w:rsid w:val="0061025E"/>
    <w:rsid w:val="00637B97"/>
    <w:rsid w:val="00653B46"/>
    <w:rsid w:val="00682940"/>
    <w:rsid w:val="006C38B9"/>
    <w:rsid w:val="006C51B7"/>
    <w:rsid w:val="006D3A26"/>
    <w:rsid w:val="00715CF5"/>
    <w:rsid w:val="00763FE3"/>
    <w:rsid w:val="007A6BC8"/>
    <w:rsid w:val="007C4BE1"/>
    <w:rsid w:val="007D4BE6"/>
    <w:rsid w:val="007D73F9"/>
    <w:rsid w:val="00814F02"/>
    <w:rsid w:val="00875106"/>
    <w:rsid w:val="008A6A03"/>
    <w:rsid w:val="008D636D"/>
    <w:rsid w:val="009A52D1"/>
    <w:rsid w:val="009E26AE"/>
    <w:rsid w:val="00A26D3E"/>
    <w:rsid w:val="00A46B7A"/>
    <w:rsid w:val="00A75C31"/>
    <w:rsid w:val="00A834E2"/>
    <w:rsid w:val="00A93D6B"/>
    <w:rsid w:val="00AA7DF1"/>
    <w:rsid w:val="00AE408C"/>
    <w:rsid w:val="00B05CA4"/>
    <w:rsid w:val="00B12EDB"/>
    <w:rsid w:val="00B1342F"/>
    <w:rsid w:val="00B15DCA"/>
    <w:rsid w:val="00B34227"/>
    <w:rsid w:val="00B70C1A"/>
    <w:rsid w:val="00B918EB"/>
    <w:rsid w:val="00C11911"/>
    <w:rsid w:val="00C4021A"/>
    <w:rsid w:val="00C46363"/>
    <w:rsid w:val="00C63601"/>
    <w:rsid w:val="00D37510"/>
    <w:rsid w:val="00DE4398"/>
    <w:rsid w:val="00DF3D7F"/>
    <w:rsid w:val="00EA31DA"/>
    <w:rsid w:val="00EB64CB"/>
    <w:rsid w:val="00EC3F8E"/>
    <w:rsid w:val="00EF434D"/>
    <w:rsid w:val="00EF6B00"/>
    <w:rsid w:val="00F235F9"/>
    <w:rsid w:val="00F30819"/>
    <w:rsid w:val="00F67717"/>
    <w:rsid w:val="00F73751"/>
    <w:rsid w:val="00FB035B"/>
    <w:rsid w:val="00FE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3A958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73F9"/>
    <w:pPr>
      <w:suppressAutoHyphens/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3E20E0"/>
    <w:rPr>
      <w:rFonts w:cs="Times New Roman"/>
    </w:rPr>
  </w:style>
  <w:style w:type="character" w:customStyle="1" w:styleId="FooterChar">
    <w:name w:val="Footer Char"/>
    <w:uiPriority w:val="99"/>
    <w:locked/>
    <w:rsid w:val="003E20E0"/>
  </w:style>
  <w:style w:type="paragraph" w:styleId="Nagwek">
    <w:name w:val="header"/>
    <w:basedOn w:val="Normalny"/>
    <w:next w:val="Tekstpodstawowy"/>
    <w:link w:val="NagwekZnak"/>
    <w:uiPriority w:val="99"/>
    <w:rsid w:val="003E20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B1342F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7D73F9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1342F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7D73F9"/>
    <w:rPr>
      <w:rFonts w:cs="Mangal"/>
    </w:rPr>
  </w:style>
  <w:style w:type="paragraph" w:styleId="Legenda">
    <w:name w:val="caption"/>
    <w:basedOn w:val="Normalny"/>
    <w:uiPriority w:val="99"/>
    <w:qFormat/>
    <w:rsid w:val="007D73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7D73F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uiPriority w:val="99"/>
    <w:rsid w:val="007D73F9"/>
  </w:style>
  <w:style w:type="paragraph" w:styleId="Stopka">
    <w:name w:val="footer"/>
    <w:basedOn w:val="Normalny"/>
    <w:link w:val="StopkaZnak"/>
    <w:uiPriority w:val="99"/>
    <w:rsid w:val="003E20E0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1342F"/>
    <w:rPr>
      <w:rFonts w:cs="Times New Roman"/>
      <w:lang w:eastAsia="en-US"/>
    </w:rPr>
  </w:style>
  <w:style w:type="paragraph" w:styleId="NormalnyWeb">
    <w:name w:val="Normal (Web)"/>
    <w:basedOn w:val="Normalny"/>
    <w:uiPriority w:val="99"/>
    <w:rsid w:val="006C38B9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8A6A03"/>
    <w:pPr>
      <w:suppressAutoHyphens w:val="0"/>
      <w:spacing w:after="200"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037016"/>
    <w:rPr>
      <w:rFonts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locked/>
    <w:rsid w:val="008A6A03"/>
    <w:rPr>
      <w:rFonts w:ascii="Calibri" w:hAnsi="Calibri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40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40967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99"/>
    <w:qFormat/>
    <w:rsid w:val="00040967"/>
    <w:pPr>
      <w:ind w:left="720"/>
      <w:contextualSpacing/>
    </w:pPr>
  </w:style>
  <w:style w:type="character" w:customStyle="1" w:styleId="Ppogrubienie">
    <w:name w:val="_P_ – pogrubienie"/>
    <w:uiPriority w:val="99"/>
    <w:rsid w:val="000B1D73"/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3723D"/>
    <w:pPr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3723D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53723D"/>
    <w:rPr>
      <w:rFonts w:cs="Times New Roman"/>
      <w:vertAlign w:val="superscript"/>
    </w:rPr>
  </w:style>
  <w:style w:type="character" w:customStyle="1" w:styleId="markedcontent">
    <w:name w:val="markedcontent"/>
    <w:basedOn w:val="Domylnaczcionkaakapitu"/>
    <w:uiPriority w:val="99"/>
    <w:rsid w:val="00A26D3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1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540</Words>
  <Characters>3243</Characters>
  <Application>Microsoft Office Word</Application>
  <DocSecurity>0</DocSecurity>
  <Lines>27</Lines>
  <Paragraphs>7</Paragraphs>
  <ScaleCrop>false</ScaleCrop>
  <Company>LUW w Lublinie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_ do umowy Nr … z dnia ……………………</dc:title>
  <dc:subject/>
  <dc:creator>Dariusz Szwedo</dc:creator>
  <cp:keywords/>
  <dc:description/>
  <cp:lastModifiedBy>Karolina Kulik</cp:lastModifiedBy>
  <cp:revision>15</cp:revision>
  <cp:lastPrinted>2023-09-12T11:45:00Z</cp:lastPrinted>
  <dcterms:created xsi:type="dcterms:W3CDTF">2023-05-08T11:04:00Z</dcterms:created>
  <dcterms:modified xsi:type="dcterms:W3CDTF">2025-01-27T09:11:00Z</dcterms:modified>
</cp:coreProperties>
</file>